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9D458D">
        <w:tc>
          <w:tcPr>
            <w:tcW w:w="0" w:type="auto"/>
            <w:vAlign w:val="center"/>
            <w:hideMark/>
          </w:tcPr>
          <w:p w:rsidR="009D458D" w:rsidRPr="00FB39F5" w:rsidRDefault="00FB39F5" w:rsidP="001F7269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СВОДНАЯ </w:t>
            </w:r>
            <w:r w:rsidR="001F7269">
              <w:rPr>
                <w:rFonts w:eastAsia="Times New Roman"/>
                <w:b/>
                <w:bCs/>
                <w:sz w:val="22"/>
                <w:szCs w:val="22"/>
              </w:rPr>
              <w:t>ТАБЛИЦА СТОИМОСТИ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D458D">
        <w:tc>
          <w:tcPr>
            <w:tcW w:w="0" w:type="auto"/>
            <w:vAlign w:val="center"/>
            <w:hideMark/>
          </w:tcPr>
          <w:p w:rsidR="009D458D" w:rsidRDefault="00B72595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 проектные и изыскательские работы </w:t>
            </w:r>
          </w:p>
          <w:p w:rsidR="001F7269" w:rsidRPr="001F7269" w:rsidRDefault="001F7269">
            <w:pPr>
              <w:jc w:val="center"/>
              <w:rPr>
                <w:rFonts w:eastAsia="Times New Roman"/>
                <w:b/>
                <w:sz w:val="22"/>
                <w:szCs w:val="22"/>
                <w:u w:val="single"/>
              </w:rPr>
            </w:pPr>
            <w:r w:rsidRPr="001F7269">
              <w:rPr>
                <w:rFonts w:eastAsia="Times New Roman"/>
                <w:b/>
                <w:sz w:val="22"/>
                <w:szCs w:val="22"/>
                <w:u w:val="single"/>
              </w:rPr>
              <w:t>Строительство базы Солнечного РЭС 208 кв. м.</w:t>
            </w:r>
          </w:p>
          <w:p w:rsidR="001F7269" w:rsidRDefault="001F7269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</w:tbl>
    <w:p w:rsidR="009D458D" w:rsidRDefault="009D458D">
      <w:pPr>
        <w:rPr>
          <w:rFonts w:eastAsia="Times New Roman"/>
          <w:vanish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"/>
        <w:gridCol w:w="5596"/>
        <w:gridCol w:w="3093"/>
        <w:gridCol w:w="1455"/>
      </w:tblGrid>
      <w:tr w:rsidR="00524BB2" w:rsidTr="00524BB2">
        <w:tc>
          <w:tcPr>
            <w:tcW w:w="146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BB2" w:rsidRDefault="00524BB2" w:rsidP="00524BB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№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267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BB2" w:rsidRDefault="00524BB2" w:rsidP="00524BB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Перечень выполняемых работ</w:t>
            </w:r>
          </w:p>
        </w:tc>
        <w:tc>
          <w:tcPr>
            <w:tcW w:w="148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BB2" w:rsidRDefault="00524BB2" w:rsidP="00524BB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Характеристика проектируемого объекта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24BB2" w:rsidRDefault="00524BB2" w:rsidP="00524BB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Полная стоимость работ, руб.</w:t>
            </w:r>
          </w:p>
        </w:tc>
      </w:tr>
      <w:tr w:rsidR="00524BB2" w:rsidTr="00524BB2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BB2" w:rsidRDefault="00524BB2" w:rsidP="00524BB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678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BB2" w:rsidRDefault="00524BB2" w:rsidP="00524BB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8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BB2" w:rsidRDefault="00524BB2" w:rsidP="00524BB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BB2" w:rsidRDefault="00524BB2" w:rsidP="00524BB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Всего</w:t>
            </w:r>
          </w:p>
        </w:tc>
      </w:tr>
      <w:tr w:rsidR="00524BB2" w:rsidTr="00524BB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BB2" w:rsidRDefault="00524BB2" w:rsidP="00524BB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26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BB2" w:rsidRDefault="00524BB2" w:rsidP="00524BB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BB2" w:rsidRDefault="00524BB2" w:rsidP="00524BB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BB2" w:rsidRDefault="00524BB2" w:rsidP="00524BB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</w:t>
            </w:r>
          </w:p>
        </w:tc>
      </w:tr>
      <w:tr w:rsidR="00524BB2" w:rsidTr="00524BB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BB2" w:rsidRDefault="00524BB2" w:rsidP="00524BB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26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BB2" w:rsidRDefault="00524BB2" w:rsidP="00524BB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Строительство базы Солнечного РЭС 208 кв. м. в составе следующих работ:</w:t>
            </w:r>
          </w:p>
          <w:p w:rsidR="00524BB2" w:rsidRPr="00524BB2" w:rsidRDefault="00524BB2" w:rsidP="00524BB2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/>
                <w:color w:val="000000"/>
                <w:sz w:val="22"/>
                <w:szCs w:val="22"/>
              </w:rPr>
            </w:pPr>
            <w:r w:rsidRPr="00524BB2"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роектная и рабочая документация;</w:t>
            </w:r>
          </w:p>
          <w:p w:rsidR="00524BB2" w:rsidRPr="00524BB2" w:rsidRDefault="00524BB2" w:rsidP="00524BB2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Инженерно-геодезические изыскания.;</w:t>
            </w:r>
          </w:p>
          <w:p w:rsidR="00524BB2" w:rsidRPr="00524BB2" w:rsidRDefault="00524BB2" w:rsidP="00524BB2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Инженерно-геологические изыскания;</w:t>
            </w:r>
          </w:p>
          <w:p w:rsidR="00524BB2" w:rsidRPr="00524BB2" w:rsidRDefault="00524BB2" w:rsidP="00524BB2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Инженерно-экологические изыскания.</w:t>
            </w:r>
          </w:p>
        </w:tc>
        <w:tc>
          <w:tcPr>
            <w:tcW w:w="1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BB2" w:rsidRDefault="00524BB2" w:rsidP="00524BB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Проектная и рабочая документация, изыскания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BB2" w:rsidRDefault="00524BB2" w:rsidP="00524BB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2 083 333,33</w:t>
            </w:r>
          </w:p>
        </w:tc>
      </w:tr>
      <w:tr w:rsidR="00524BB2" w:rsidTr="00524BB2">
        <w:tc>
          <w:tcPr>
            <w:tcW w:w="430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BB2" w:rsidRDefault="00524BB2" w:rsidP="00524BB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Итого, руб. </w:t>
            </w: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BB2" w:rsidRDefault="00524BB2" w:rsidP="00524BB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2 083 333,33</w:t>
            </w:r>
          </w:p>
        </w:tc>
      </w:tr>
      <w:tr w:rsidR="00524BB2" w:rsidTr="00524BB2">
        <w:tc>
          <w:tcPr>
            <w:tcW w:w="430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BB2" w:rsidRDefault="00524BB2" w:rsidP="00524BB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Кроме того, НДС, руб. </w:t>
            </w: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BB2" w:rsidRDefault="00524BB2" w:rsidP="00524BB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416 666,67</w:t>
            </w:r>
          </w:p>
        </w:tc>
      </w:tr>
      <w:tr w:rsidR="00524BB2" w:rsidTr="00524BB2">
        <w:tc>
          <w:tcPr>
            <w:tcW w:w="430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BB2" w:rsidRDefault="00524BB2" w:rsidP="00524BB2">
            <w:pPr>
              <w:ind w:right="11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Всего с учетом НДС,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BB2" w:rsidRDefault="00524BB2" w:rsidP="00524BB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2 500 000,00</w:t>
            </w:r>
          </w:p>
        </w:tc>
      </w:tr>
    </w:tbl>
    <w:p w:rsidR="009D458D" w:rsidRDefault="009D458D">
      <w:pPr>
        <w:spacing w:after="240"/>
        <w:rPr>
          <w:rFonts w:eastAsia="Times New Roman"/>
        </w:rPr>
      </w:pPr>
    </w:p>
    <w:p w:rsidR="009D458D" w:rsidRDefault="009D458D">
      <w:pPr>
        <w:rPr>
          <w:rFonts w:eastAsia="Times New Roman"/>
        </w:rPr>
      </w:pPr>
      <w:bookmarkStart w:id="0" w:name="_GoBack"/>
      <w:bookmarkEnd w:id="0"/>
    </w:p>
    <w:sectPr w:rsidR="009D458D" w:rsidSect="00FB39F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C6"/>
    <w:multiLevelType w:val="hybridMultilevel"/>
    <w:tmpl w:val="84A410EE"/>
    <w:lvl w:ilvl="0" w:tplc="7E3C21A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doNotDisplayPageBoundaries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9F5"/>
    <w:rsid w:val="000F198C"/>
    <w:rsid w:val="001D4CD0"/>
    <w:rsid w:val="001F7269"/>
    <w:rsid w:val="00524BB2"/>
    <w:rsid w:val="009D458D"/>
    <w:rsid w:val="00A61F88"/>
    <w:rsid w:val="00B72595"/>
    <w:rsid w:val="00CA5D07"/>
    <w:rsid w:val="00FB3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EBBAF5B-938B-49AB-89DD-6C44A12F3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4BB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24BB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24BB2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270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форма</vt:lpstr>
    </vt:vector>
  </TitlesOfParts>
  <Company>work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форма</dc:title>
  <dc:creator>Головко Алексей Алексеевич</dc:creator>
  <cp:lastModifiedBy>Ирдуганова Ирина Николаевна</cp:lastModifiedBy>
  <cp:revision>4</cp:revision>
  <cp:lastPrinted>2024-03-04T03:28:00Z</cp:lastPrinted>
  <dcterms:created xsi:type="dcterms:W3CDTF">2024-03-04T03:22:00Z</dcterms:created>
  <dcterms:modified xsi:type="dcterms:W3CDTF">2024-04-08T02:13:00Z</dcterms:modified>
</cp:coreProperties>
</file>